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6A70" w14:textId="77777777" w:rsidR="006268A7" w:rsidRPr="006268A7" w:rsidRDefault="006268A7" w:rsidP="006268A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26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2</w:t>
      </w:r>
    </w:p>
    <w:p w14:paraId="3E6C37A2" w14:textId="77777777" w:rsidR="006268A7" w:rsidRPr="006268A7" w:rsidRDefault="006268A7" w:rsidP="006268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26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ZGODA NA PUBLIKACJĘ DANYCH OSOBOWYCH</w:t>
      </w:r>
    </w:p>
    <w:p w14:paraId="589F1FBC" w14:textId="77777777" w:rsidR="006268A7" w:rsidRPr="006268A7" w:rsidRDefault="006268A7" w:rsidP="006268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B915FFD" w14:textId="4847B9F2" w:rsidR="006268A7" w:rsidRPr="006268A7" w:rsidRDefault="006268A7" w:rsidP="006268A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6268A7">
        <w:rPr>
          <w:rFonts w:ascii="Times New Roman" w:eastAsia="Times New Roman" w:hAnsi="Times New Roman" w:cs="Times New Roman"/>
          <w:lang w:eastAsia="pl-PL"/>
        </w:rPr>
        <w:t xml:space="preserve">Wyrażam zgodę na przetwarzanie moich/ mojego dziecka* …………………………………………… danych osobowych w rodzaju: imienia, nazwiska, wieku, adres zamieszkania, nr telefonu lub adres e-mail w celu organizacji </w:t>
      </w: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>konkursu pt.</w:t>
      </w:r>
      <w:r w:rsidRPr="006268A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„MASKOTKA Miasta Siennica”</w:t>
      </w:r>
      <w:r w:rsidRPr="006268A7">
        <w:rPr>
          <w:rFonts w:ascii="Times New Roman" w:eastAsia="Times New Roman" w:hAnsi="Times New Roman" w:cs="Times New Roman"/>
          <w:lang w:eastAsia="pl-PL"/>
        </w:rPr>
        <w:t>,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6268A7">
        <w:rPr>
          <w:rFonts w:ascii="Times New Roman" w:eastAsia="Times New Roman" w:hAnsi="Times New Roman" w:cs="Times New Roman"/>
          <w:lang w:eastAsia="pl-PL"/>
        </w:rPr>
        <w:t>publ</w:t>
      </w:r>
      <w:proofErr w:type="spellEnd"/>
      <w:r w:rsidRPr="006268A7">
        <w:rPr>
          <w:rFonts w:ascii="Times New Roman" w:eastAsia="Times New Roman" w:hAnsi="Times New Roman" w:cs="Times New Roman"/>
          <w:lang w:eastAsia="pl-PL"/>
        </w:rPr>
        <w:t>. Dz. Urz. UE L Nr 119, s. 1).</w:t>
      </w:r>
    </w:p>
    <w:p w14:paraId="431C4DF1" w14:textId="77777777" w:rsidR="006268A7" w:rsidRPr="006268A7" w:rsidRDefault="006268A7" w:rsidP="006268A7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68A7">
        <w:rPr>
          <w:rFonts w:ascii="Times New Roman" w:eastAsia="Times New Roman" w:hAnsi="Times New Roman" w:cs="Times New Roman"/>
          <w:lang w:eastAsia="pl-PL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2FE6F915" w14:textId="77777777" w:rsidR="006268A7" w:rsidRPr="006268A7" w:rsidRDefault="006268A7" w:rsidP="006268A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EE6EFF" w14:textId="77777777" w:rsidR="006268A7" w:rsidRPr="006268A7" w:rsidRDefault="006268A7" w:rsidP="006268A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lang w:eastAsia="pl-PL"/>
        </w:rPr>
      </w:pPr>
      <w:r w:rsidRPr="006268A7">
        <w:rPr>
          <w:rFonts w:ascii="Times New Roman" w:eastAsia="Times New Roman" w:hAnsi="Times New Roman" w:cs="Times New Roman"/>
          <w:lang w:eastAsia="pl-PL"/>
        </w:rPr>
        <w:t>_____________________________</w:t>
      </w:r>
    </w:p>
    <w:p w14:paraId="38251AB5" w14:textId="77777777" w:rsidR="006268A7" w:rsidRPr="006268A7" w:rsidRDefault="006268A7" w:rsidP="006268A7">
      <w:pPr>
        <w:spacing w:after="0" w:line="240" w:lineRule="auto"/>
        <w:ind w:left="5953" w:firstLine="41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6268A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(czytelny podpis, data)</w:t>
      </w:r>
    </w:p>
    <w:p w14:paraId="027E6514" w14:textId="77777777" w:rsidR="006268A7" w:rsidRPr="006268A7" w:rsidRDefault="006268A7" w:rsidP="006268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86324" w14:textId="77777777" w:rsidR="006268A7" w:rsidRPr="006268A7" w:rsidRDefault="006268A7" w:rsidP="006268A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ZGODA NA PUBLIKACJĘ WIZERUNKU</w:t>
      </w:r>
    </w:p>
    <w:p w14:paraId="650042BB" w14:textId="77777777" w:rsidR="006268A7" w:rsidRPr="006268A7" w:rsidRDefault="006268A7" w:rsidP="006268A7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 organizowaniem i promowaniem konkursu pt. </w:t>
      </w:r>
      <w:r w:rsidRPr="006268A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„MASKOTKA Gminy Siennica”</w:t>
      </w:r>
      <w:r w:rsidRPr="006268A7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 xml:space="preserve">wyrażam zgodę na rozpowszechnianie mojego wizerunku/ wizerunku </w:t>
      </w:r>
    </w:p>
    <w:p w14:paraId="560CEAEE" w14:textId="77777777" w:rsidR="006268A7" w:rsidRPr="006268A7" w:rsidRDefault="006268A7" w:rsidP="006268A7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>mojego dziecka* …………………………………………… w publikacjach:</w:t>
      </w:r>
    </w:p>
    <w:p w14:paraId="489D94FC" w14:textId="77777777" w:rsidR="006268A7" w:rsidRPr="006268A7" w:rsidRDefault="006268A7" w:rsidP="006268A7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68A7">
        <w:rPr>
          <w:rFonts w:ascii="Segoe UI Symbol" w:eastAsia="Arial Unicode MS" w:hAnsi="Segoe UI Symbol" w:cs="Segoe UI Symbol"/>
          <w:color w:val="000000"/>
          <w:lang w:eastAsia="pl-PL"/>
        </w:rPr>
        <w:t>☐</w:t>
      </w: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 xml:space="preserve"> na stronie internetowej </w:t>
      </w:r>
      <w:proofErr w:type="spellStart"/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>UMiG</w:t>
      </w:r>
      <w:proofErr w:type="spellEnd"/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 xml:space="preserve"> Siennica,</w:t>
      </w:r>
    </w:p>
    <w:p w14:paraId="6069704C" w14:textId="77777777" w:rsidR="006268A7" w:rsidRPr="006268A7" w:rsidRDefault="006268A7" w:rsidP="006268A7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68A7">
        <w:rPr>
          <w:rFonts w:ascii="Segoe UI Symbol" w:eastAsia="Arial Unicode MS" w:hAnsi="Segoe UI Symbol" w:cs="Segoe UI Symbol"/>
          <w:color w:val="000000"/>
          <w:lang w:eastAsia="pl-PL"/>
        </w:rPr>
        <w:t>☐</w:t>
      </w: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 xml:space="preserve"> w wydawnictwach i w materiałach promocyjnych,</w:t>
      </w:r>
    </w:p>
    <w:p w14:paraId="4805EAE7" w14:textId="77777777" w:rsidR="006268A7" w:rsidRPr="006268A7" w:rsidRDefault="006268A7" w:rsidP="006268A7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68A7">
        <w:rPr>
          <w:rFonts w:ascii="Segoe UI Symbol" w:eastAsia="Arial Unicode MS" w:hAnsi="Segoe UI Symbol" w:cs="Segoe UI Symbol"/>
          <w:color w:val="000000"/>
          <w:lang w:eastAsia="pl-PL"/>
        </w:rPr>
        <w:t>☐</w:t>
      </w: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 xml:space="preserve"> w gazetkach i broszurach, kronice lub kronice okolicznościowej,</w:t>
      </w:r>
    </w:p>
    <w:p w14:paraId="26116AD9" w14:textId="77777777" w:rsidR="006268A7" w:rsidRPr="006268A7" w:rsidRDefault="006268A7" w:rsidP="006268A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68A7">
        <w:rPr>
          <w:rFonts w:ascii="Segoe UI Symbol" w:eastAsia="Arial Unicode MS" w:hAnsi="Segoe UI Symbol" w:cs="Segoe UI Symbol"/>
          <w:color w:val="000000"/>
          <w:lang w:eastAsia="pl-PL"/>
        </w:rPr>
        <w:t>☐</w:t>
      </w: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 xml:space="preserve"> w gablotach i na tablicach ściennych</w:t>
      </w:r>
    </w:p>
    <w:p w14:paraId="053CD2E3" w14:textId="77777777" w:rsidR="006268A7" w:rsidRPr="006268A7" w:rsidRDefault="006268A7" w:rsidP="006268A7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68A7">
        <w:rPr>
          <w:rFonts w:ascii="Segoe UI Symbol" w:eastAsia="Arial Unicode MS" w:hAnsi="Segoe UI Symbol" w:cs="Segoe UI Symbol"/>
          <w:color w:val="000000"/>
          <w:lang w:eastAsia="pl-PL"/>
        </w:rPr>
        <w:t>☐</w:t>
      </w: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 xml:space="preserve"> inne: FACEBOOK,…………………….</w:t>
      </w:r>
    </w:p>
    <w:p w14:paraId="09730FF5" w14:textId="77777777" w:rsidR="006268A7" w:rsidRPr="006268A7" w:rsidRDefault="006268A7" w:rsidP="006268A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art. 81 ust. 1 ustawy z dnia 4 lutego 1994 r. o prawie autorskim i prawach pokrewnych (t. j. </w:t>
      </w:r>
      <w:r w:rsidRPr="006268A7">
        <w:rPr>
          <w:rFonts w:ascii="Times New Roman" w:eastAsia="Calibri" w:hAnsi="Times New Roman" w:cs="Times New Roman"/>
          <w:lang w:eastAsia="pl-PL"/>
        </w:rPr>
        <w:t>Dz. U. z 2025 r. poz. 24</w:t>
      </w: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>).</w:t>
      </w:r>
      <w:r w:rsidRPr="006268A7">
        <w:rPr>
          <w:rFonts w:ascii="Times New Roman" w:eastAsia="Times New Roman" w:hAnsi="Times New Roman" w:cs="Times New Roman"/>
          <w:color w:val="0070C0"/>
          <w:lang w:eastAsia="pl-PL"/>
        </w:rPr>
        <w:t xml:space="preserve"> </w:t>
      </w: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>Zgoda na rozpowszechnianie wizerunku nie jest ograniczona czasowo i terytorialnie. Zgoda jest udzielona nieodpłatnie. </w:t>
      </w:r>
    </w:p>
    <w:p w14:paraId="1E37D40B" w14:textId="48C13586" w:rsidR="006268A7" w:rsidRPr="006268A7" w:rsidRDefault="006268A7" w:rsidP="006268A7">
      <w:pPr>
        <w:spacing w:after="0" w:line="240" w:lineRule="auto"/>
        <w:ind w:left="400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6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5ECE59A6" w14:textId="77777777" w:rsidR="006268A7" w:rsidRPr="006268A7" w:rsidRDefault="006268A7" w:rsidP="006268A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6268A7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(data, czytelny podpis, w przypadku uczestników niepełnoletnich rodzica bądź opiekuna prawnego )</w:t>
      </w:r>
    </w:p>
    <w:p w14:paraId="2D52233A" w14:textId="77777777" w:rsidR="006268A7" w:rsidRPr="006268A7" w:rsidRDefault="006268A7" w:rsidP="00626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1E2D74" w14:textId="77777777" w:rsidR="006268A7" w:rsidRPr="006268A7" w:rsidRDefault="006268A7" w:rsidP="00626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29C9F" w14:textId="77777777" w:rsidR="006268A7" w:rsidRPr="006268A7" w:rsidRDefault="006268A7" w:rsidP="006268A7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68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*proszę o wybór</w:t>
      </w:r>
    </w:p>
    <w:p w14:paraId="7FFF65A9" w14:textId="77777777" w:rsidR="006268A7" w:rsidRPr="006268A7" w:rsidRDefault="006268A7" w:rsidP="006268A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03EC05CD" w14:textId="77777777" w:rsidR="006268A7" w:rsidRPr="006268A7" w:rsidRDefault="006268A7" w:rsidP="0062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10A73143" w14:textId="77777777" w:rsidR="006268A7" w:rsidRPr="006268A7" w:rsidRDefault="006268A7" w:rsidP="0062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79199C1F" w14:textId="77777777" w:rsidR="006268A7" w:rsidRDefault="006268A7" w:rsidP="0062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28DFCBBF" w14:textId="77777777" w:rsidR="006268A7" w:rsidRDefault="006268A7" w:rsidP="0062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66899C8D" w14:textId="77777777" w:rsidR="006268A7" w:rsidRPr="006268A7" w:rsidRDefault="006268A7" w:rsidP="0062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668747B9" w14:textId="77777777" w:rsidR="006268A7" w:rsidRPr="006268A7" w:rsidRDefault="006268A7" w:rsidP="0062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6ED764C9" w14:textId="77777777" w:rsidR="006268A7" w:rsidRPr="006268A7" w:rsidRDefault="006268A7" w:rsidP="0062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58427864" w14:textId="77777777" w:rsidR="006268A7" w:rsidRPr="006268A7" w:rsidRDefault="006268A7" w:rsidP="0062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09117A76" w14:textId="77777777" w:rsidR="006268A7" w:rsidRPr="006268A7" w:rsidRDefault="006268A7" w:rsidP="0062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6268A7">
        <w:rPr>
          <w:rFonts w:ascii="Times New Roman" w:eastAsia="Calibri" w:hAnsi="Times New Roman" w:cs="Times New Roman"/>
          <w:b/>
          <w:bCs/>
          <w:color w:val="000000"/>
          <w:lang w:eastAsia="pl-PL"/>
        </w:rPr>
        <w:t>KLAUZULA INFORMACYJNA</w:t>
      </w:r>
    </w:p>
    <w:p w14:paraId="7E93A414" w14:textId="77777777" w:rsidR="006268A7" w:rsidRPr="006268A7" w:rsidRDefault="006268A7" w:rsidP="006268A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lang w:eastAsia="pl-PL"/>
        </w:rPr>
      </w:pPr>
      <w:r w:rsidRPr="006268A7">
        <w:rPr>
          <w:rFonts w:ascii="Times New Roman" w:eastAsia="Calibri" w:hAnsi="Times New Roman" w:cs="Times New Roman"/>
          <w:i/>
          <w:iCs/>
          <w:color w:val="000000"/>
          <w:lang w:eastAsia="pl-PL"/>
        </w:rPr>
        <w:lastRenderedPageBreak/>
        <w:t>(do zgody na publikację wizerunku i danych osobowych)</w:t>
      </w:r>
    </w:p>
    <w:p w14:paraId="010AA1B5" w14:textId="77777777" w:rsidR="006268A7" w:rsidRPr="006268A7" w:rsidRDefault="006268A7" w:rsidP="006268A7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6268A7">
        <w:rPr>
          <w:rFonts w:ascii="Times New Roman" w:eastAsia="Calibri" w:hAnsi="Times New Roman" w:cs="Times New Roman"/>
          <w:color w:val="000000"/>
          <w:lang w:eastAsia="pl-PL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6268A7">
        <w:rPr>
          <w:rFonts w:ascii="Times New Roman" w:eastAsia="Calibri" w:hAnsi="Times New Roman" w:cs="Times New Roman"/>
          <w:color w:val="000000"/>
          <w:lang w:eastAsia="pl-PL"/>
        </w:rPr>
        <w:t>Dz.U.UE.L</w:t>
      </w:r>
      <w:proofErr w:type="spellEnd"/>
      <w:r w:rsidRPr="006268A7">
        <w:rPr>
          <w:rFonts w:ascii="Times New Roman" w:eastAsia="Calibri" w:hAnsi="Times New Roman" w:cs="Times New Roman"/>
          <w:color w:val="000000"/>
          <w:lang w:eastAsia="pl-PL"/>
        </w:rPr>
        <w:t>. z 2016r. Nr 119, s.1 ze zm.) - dalej: „RODO” informuję, że:</w:t>
      </w:r>
    </w:p>
    <w:p w14:paraId="0FEA5BC6" w14:textId="77777777" w:rsidR="006268A7" w:rsidRPr="006268A7" w:rsidRDefault="006268A7" w:rsidP="006268A7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6268A7">
        <w:rPr>
          <w:rFonts w:ascii="Times New Roman" w:eastAsia="Calibri" w:hAnsi="Times New Roman" w:cs="Times New Roman"/>
          <w:color w:val="000000"/>
          <w:lang w:eastAsia="pl-PL"/>
        </w:rPr>
        <w:t xml:space="preserve">1. Administratorem Państwa danych jest </w:t>
      </w:r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 xml:space="preserve">Urząd Miasta i Gminy Siennica – reprezentowany przez Burmistrza (adres: 05-332 Siennica ul. Mińska 33, e-mail: </w:t>
      </w:r>
      <w:hyperlink r:id="rId5" w:history="1">
        <w:r w:rsidRPr="006268A7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gmina@ugsiennica.pl</w:t>
        </w:r>
      </w:hyperlink>
      <w:r w:rsidRPr="006268A7">
        <w:rPr>
          <w:rFonts w:ascii="Times New Roman" w:eastAsia="Times New Roman" w:hAnsi="Times New Roman" w:cs="Times New Roman"/>
          <w:color w:val="000000"/>
          <w:lang w:eastAsia="pl-PL"/>
        </w:rPr>
        <w:t>, nr tel. 25 757 20 20).</w:t>
      </w:r>
    </w:p>
    <w:p w14:paraId="2CCF6531" w14:textId="77777777" w:rsidR="006268A7" w:rsidRPr="006268A7" w:rsidRDefault="006268A7" w:rsidP="006268A7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6268A7">
        <w:rPr>
          <w:rFonts w:ascii="Times New Roman" w:eastAsia="Calibri" w:hAnsi="Times New Roman" w:cs="Times New Roman"/>
          <w:color w:val="000000"/>
          <w:lang w:eastAsia="pl-PL"/>
        </w:rPr>
        <w:t xml:space="preserve">2. Administrator wyznaczył inspektora ochrony danych, z którym można skontaktować się pod adresem e-mail: </w:t>
      </w:r>
      <w:hyperlink r:id="rId6" w:history="1">
        <w:r w:rsidRPr="006268A7">
          <w:rPr>
            <w:rFonts w:ascii="Times New Roman" w:eastAsia="Calibri" w:hAnsi="Times New Roman" w:cs="Times New Roman"/>
            <w:color w:val="0563C1" w:themeColor="hyperlink"/>
            <w:u w:val="single"/>
            <w:lang w:eastAsia="pl-PL"/>
          </w:rPr>
          <w:t>iod@ugsiennica.pl</w:t>
        </w:r>
      </w:hyperlink>
      <w:r w:rsidRPr="006268A7">
        <w:rPr>
          <w:rFonts w:ascii="Times New Roman" w:eastAsia="Calibri" w:hAnsi="Times New Roman" w:cs="Times New Roman"/>
          <w:lang w:eastAsia="pl-PL"/>
        </w:rPr>
        <w:t xml:space="preserve"> lub pisemnie pod adres Administratora.</w:t>
      </w:r>
    </w:p>
    <w:p w14:paraId="2B69D8DD" w14:textId="77777777" w:rsidR="006268A7" w:rsidRPr="006268A7" w:rsidRDefault="006268A7" w:rsidP="006268A7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color w:val="000000"/>
          <w:lang w:eastAsia="pl-PL"/>
        </w:rPr>
        <w:t xml:space="preserve">3. Państwa dane osobowe będą przetwarzane </w:t>
      </w:r>
      <w:bookmarkStart w:id="0" w:name="_Hlk134172840"/>
      <w:r w:rsidRPr="006268A7">
        <w:rPr>
          <w:rFonts w:ascii="Times New Roman" w:eastAsia="Calibri" w:hAnsi="Times New Roman" w:cs="Times New Roman"/>
          <w:color w:val="000000"/>
          <w:lang w:eastAsia="pl-PL"/>
        </w:rPr>
        <w:t>w związku z udziałem w konkursie pt. „MASKOTKA Gminy Siennica”.</w:t>
      </w:r>
      <w:bookmarkEnd w:id="0"/>
      <w:r w:rsidRPr="006268A7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6268A7">
        <w:rPr>
          <w:rFonts w:ascii="Times New Roman" w:eastAsia="Calibri" w:hAnsi="Times New Roman" w:cs="Times New Roman"/>
          <w:lang w:eastAsia="pl-PL"/>
        </w:rPr>
        <w:t xml:space="preserve">Podstawą dopuszczalności udostępnienia danych osobowych uczestników konkursu odbiorcom strony internetowej jest zgoda osoby, której dane dotyczą (art. 6 ust. 1 lit. a RODO). </w:t>
      </w:r>
      <w:r w:rsidRPr="006268A7">
        <w:rPr>
          <w:rFonts w:ascii="Times New Roman" w:eastAsia="Calibri" w:hAnsi="Times New Roman" w:cs="Times New Roman"/>
          <w:color w:val="000000"/>
          <w:lang w:eastAsia="pl-PL"/>
        </w:rPr>
        <w:t>Podanie danych jest dobrowolne.</w:t>
      </w:r>
    </w:p>
    <w:p w14:paraId="16B16021" w14:textId="77777777" w:rsidR="006268A7" w:rsidRPr="006268A7" w:rsidRDefault="006268A7" w:rsidP="006268A7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lang w:eastAsia="pl-PL"/>
        </w:rPr>
        <w:t xml:space="preserve">4. </w:t>
      </w:r>
      <w:r w:rsidRPr="006268A7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6268A7">
        <w:rPr>
          <w:rFonts w:ascii="Times New Roman" w:eastAsia="Calibri" w:hAnsi="Times New Roman" w:cs="Times New Roman"/>
          <w:lang w:eastAsia="pl-PL"/>
        </w:rPr>
        <w:t>Dane osobowe będą przetwarzane przez okres niezbędny do realizacji celu przetwarzania, o którym mowa w pkt. 3, lub do czasu cofnięcia zgody na przetwarzanie danych osobowych.</w:t>
      </w:r>
    </w:p>
    <w:p w14:paraId="2DC198E9" w14:textId="77777777" w:rsidR="006268A7" w:rsidRPr="006268A7" w:rsidRDefault="006268A7" w:rsidP="006268A7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lang w:eastAsia="pl-PL"/>
        </w:rPr>
        <w:t>5. 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7713E657" w14:textId="77777777" w:rsidR="006268A7" w:rsidRPr="006268A7" w:rsidRDefault="006268A7" w:rsidP="006268A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lang w:eastAsia="pl-PL"/>
        </w:rPr>
        <w:t>W związku z przetwarzaniem danych osobowych, przysługują Państwu następujące prawa:</w:t>
      </w:r>
    </w:p>
    <w:p w14:paraId="517888EF" w14:textId="77777777" w:rsidR="006268A7" w:rsidRPr="006268A7" w:rsidRDefault="006268A7" w:rsidP="006268A7">
      <w:pPr>
        <w:numPr>
          <w:ilvl w:val="1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lang w:eastAsia="pl-PL"/>
        </w:rPr>
        <w:t>prawo dostępu do swoich danych oraz otrzymania ich kopii;</w:t>
      </w:r>
    </w:p>
    <w:p w14:paraId="182A1BA8" w14:textId="77777777" w:rsidR="006268A7" w:rsidRPr="006268A7" w:rsidRDefault="006268A7" w:rsidP="006268A7">
      <w:pPr>
        <w:numPr>
          <w:ilvl w:val="1"/>
          <w:numId w:val="1"/>
        </w:numPr>
        <w:spacing w:after="0" w:line="240" w:lineRule="auto"/>
        <w:ind w:left="641" w:hanging="357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lang w:eastAsia="pl-PL"/>
        </w:rPr>
        <w:t>prawo do sprostowania (poprawiania) swoich danych osobowych;</w:t>
      </w:r>
    </w:p>
    <w:p w14:paraId="2273C5EA" w14:textId="77777777" w:rsidR="006268A7" w:rsidRPr="006268A7" w:rsidRDefault="006268A7" w:rsidP="006268A7">
      <w:pPr>
        <w:numPr>
          <w:ilvl w:val="1"/>
          <w:numId w:val="1"/>
        </w:numPr>
        <w:spacing w:after="0" w:line="240" w:lineRule="auto"/>
        <w:ind w:left="641" w:hanging="357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lang w:eastAsia="pl-PL"/>
        </w:rPr>
        <w:t>prawo do ograniczenia przetwarzania danych osobowych;</w:t>
      </w:r>
    </w:p>
    <w:p w14:paraId="4E7C593B" w14:textId="77777777" w:rsidR="006268A7" w:rsidRPr="006268A7" w:rsidRDefault="006268A7" w:rsidP="006268A7">
      <w:pPr>
        <w:numPr>
          <w:ilvl w:val="1"/>
          <w:numId w:val="1"/>
        </w:numPr>
        <w:spacing w:after="0" w:line="240" w:lineRule="auto"/>
        <w:ind w:left="641" w:hanging="357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lang w:eastAsia="pl-PL"/>
        </w:rPr>
        <w:t>prawo do cofnięcia zgody w dowolnym momencie bez wpływu na zgodność z prawem przetwarzania, którego dokonano na podstawie zgody przed jej cofnięciem;</w:t>
      </w:r>
    </w:p>
    <w:p w14:paraId="13780141" w14:textId="77777777" w:rsidR="006268A7" w:rsidRPr="006268A7" w:rsidRDefault="006268A7" w:rsidP="006268A7">
      <w:pPr>
        <w:numPr>
          <w:ilvl w:val="1"/>
          <w:numId w:val="1"/>
        </w:numPr>
        <w:spacing w:after="0" w:line="240" w:lineRule="auto"/>
        <w:ind w:left="641" w:hanging="357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lang w:eastAsia="pl-PL"/>
        </w:rPr>
        <w:t>prawo wniesienia skargi do organu nadzorczego tj.  Prezesa Urzędu Ochrony Danych Osobowych w sytuacji, gdy uzna, że przetwarzanie danych osobowych narusza przepisy ogólnego rozporządzenia o ochronie danych osobowych (RODO).</w:t>
      </w:r>
    </w:p>
    <w:p w14:paraId="7DD4E5C3" w14:textId="77777777" w:rsidR="006268A7" w:rsidRPr="006268A7" w:rsidRDefault="006268A7" w:rsidP="006268A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lang w:eastAsia="pl-PL"/>
        </w:rPr>
        <w:t>Podanie przez Państwa danych osobowych nie jest obowiązkowe. Nieprzekazanie danych skutkować będzie brakiem realizacji celu, o którym mowa w punkcie 3.</w:t>
      </w:r>
    </w:p>
    <w:p w14:paraId="6B7F7128" w14:textId="77777777" w:rsidR="006268A7" w:rsidRPr="006268A7" w:rsidRDefault="006268A7" w:rsidP="006268A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268A7">
        <w:rPr>
          <w:rFonts w:ascii="Times New Roman" w:eastAsia="Calibri" w:hAnsi="Times New Roman" w:cs="Times New Roman"/>
          <w:color w:val="000000"/>
          <w:lang w:eastAsia="pl-PL"/>
        </w:rPr>
        <w:t>Państwa dane mogą zostać przekazane podmiotom lub organom uprawnionym na podstawie przepisów prawa, a także podmiotom zewnętrznym na podstawie umowy powierzenia przetwarzania danych osobowych w szczególności zawartej z dostawcą strony internetowej „ID hosting”.</w:t>
      </w:r>
    </w:p>
    <w:p w14:paraId="13250D89" w14:textId="77777777" w:rsidR="006268A7" w:rsidRPr="006268A7" w:rsidRDefault="006268A7" w:rsidP="006268A7">
      <w:pPr>
        <w:numPr>
          <w:ilvl w:val="0"/>
          <w:numId w:val="2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lang w:eastAsia="en-GB"/>
        </w:rPr>
      </w:pPr>
      <w:r w:rsidRPr="006268A7">
        <w:rPr>
          <w:rFonts w:ascii="Times New Roman" w:eastAsia="SimSun" w:hAnsi="Times New Roman" w:cs="Times New Roman"/>
          <w:lang w:val="en-GB" w:eastAsia="en-GB"/>
        </w:rPr>
        <w:t xml:space="preserve">W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przypadku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wyrażenia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przez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Państwa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zgody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na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rozpowszechnianie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wizerunku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poprzez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jego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publikację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na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portalu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społeczniościowym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Facebook,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dane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będą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przekazywane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poza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Europejski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Obszar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Gospodarczy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do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Stanów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Zjednoczonych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(USA)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na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podstawie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art. 49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ust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. 1 lit. a RODO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zgodnie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z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którym"</w:t>
      </w:r>
      <w:r w:rsidRPr="006268A7">
        <w:rPr>
          <w:rFonts w:ascii="Times New Roman" w:eastAsia="SimSun" w:hAnsi="Times New Roman" w:cs="Times New Roman"/>
          <w:i/>
          <w:lang w:val="en-GB" w:eastAsia="en-GB"/>
        </w:rPr>
        <w:t>W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razie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braku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decyzji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stwierdzającej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odpowiedni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stopień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ochrony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określonej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w art. 45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ust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. 3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lub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braku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odpowiednich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zabezpieczeń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określonych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w art. 46, w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tym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wiążących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reguł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korporacyjnych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,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jednorazowe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lub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wielokrotne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przekazanie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danych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osobowych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do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państwa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trzeciego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lub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organizacji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międzynarodowej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mogą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nastąpić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wyłącznie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pod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warunkiem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,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że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osoba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,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której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dane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dotyczą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,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poinformowana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o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ewentualnym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ryzyku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, z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którymi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– ze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względu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na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brak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decyzji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stwierdzającej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odpowiedni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stopień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ochrony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oraz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na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brak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odpowiednich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zabezpieczeń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–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może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się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dla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niej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wiązać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proponowane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przekazanie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,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wyraźnie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wyraziła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na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nie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i/>
          <w:lang w:val="en-GB" w:eastAsia="en-GB"/>
        </w:rPr>
        <w:t>zgodę</w:t>
      </w:r>
      <w:proofErr w:type="spellEnd"/>
      <w:r w:rsidRPr="006268A7">
        <w:rPr>
          <w:rFonts w:ascii="Times New Roman" w:eastAsia="SimSun" w:hAnsi="Times New Roman" w:cs="Times New Roman"/>
          <w:i/>
          <w:lang w:val="en-GB" w:eastAsia="en-GB"/>
        </w:rPr>
        <w:t>”</w:t>
      </w:r>
      <w:r w:rsidRPr="006268A7">
        <w:rPr>
          <w:rFonts w:ascii="Times New Roman" w:eastAsia="SimSun" w:hAnsi="Times New Roman" w:cs="Times New Roman"/>
          <w:lang w:val="en-GB" w:eastAsia="en-GB"/>
        </w:rPr>
        <w:t xml:space="preserve">.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Informujemy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jednocześnie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,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iż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w/w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państwo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trzecie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(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tj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. USA)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nie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zapewnia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odpowiedniego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stopnia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ochrony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 xml:space="preserve"> </w:t>
      </w:r>
      <w:proofErr w:type="spellStart"/>
      <w:r w:rsidRPr="006268A7">
        <w:rPr>
          <w:rFonts w:ascii="Times New Roman" w:eastAsia="SimSun" w:hAnsi="Times New Roman" w:cs="Times New Roman"/>
          <w:lang w:val="en-GB" w:eastAsia="en-GB"/>
        </w:rPr>
        <w:t>danych</w:t>
      </w:r>
      <w:proofErr w:type="spellEnd"/>
      <w:r w:rsidRPr="006268A7">
        <w:rPr>
          <w:rFonts w:ascii="Times New Roman" w:eastAsia="SimSun" w:hAnsi="Times New Roman" w:cs="Times New Roman"/>
          <w:lang w:val="en-GB" w:eastAsia="en-GB"/>
        </w:rPr>
        <w:t>.</w:t>
      </w:r>
    </w:p>
    <w:p w14:paraId="55C2E276" w14:textId="77777777" w:rsidR="00B2770E" w:rsidRDefault="00B2770E"/>
    <w:sectPr w:rsidR="00B2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C4C10"/>
    <w:multiLevelType w:val="hybridMultilevel"/>
    <w:tmpl w:val="C396DD20"/>
    <w:lvl w:ilvl="0" w:tplc="6C741284">
      <w:start w:val="6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32ACA"/>
    <w:multiLevelType w:val="hybridMultilevel"/>
    <w:tmpl w:val="A016D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4221760">
    <w:abstractNumId w:val="1"/>
  </w:num>
  <w:num w:numId="2" w16cid:durableId="148269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A7"/>
    <w:rsid w:val="006268A7"/>
    <w:rsid w:val="007239DA"/>
    <w:rsid w:val="00B2770E"/>
    <w:rsid w:val="00B5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BE7F"/>
  <w15:chartTrackingRefBased/>
  <w15:docId w15:val="{A3D86EE4-6C21-46A4-9D50-F11DCF2B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6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8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8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8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8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gsiennica.pl" TargetMode="External"/><Relationship Id="rId5" Type="http://schemas.openxmlformats.org/officeDocument/2006/relationships/hyperlink" Target="mailto:gmina@ugsien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Szczurowska</dc:creator>
  <cp:keywords/>
  <dc:description/>
  <cp:lastModifiedBy>Magdalena Szczurowska</cp:lastModifiedBy>
  <cp:revision>1</cp:revision>
  <dcterms:created xsi:type="dcterms:W3CDTF">2026-04-20T10:24:00Z</dcterms:created>
  <dcterms:modified xsi:type="dcterms:W3CDTF">2026-04-20T10:24:00Z</dcterms:modified>
</cp:coreProperties>
</file>