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7D5C6" w14:textId="304B2224" w:rsidR="00D1610F" w:rsidRPr="00D1610F" w:rsidRDefault="00B23612" w:rsidP="00D1610F">
      <w:pPr>
        <w:jc w:val="both"/>
        <w:rPr>
          <w:rFonts w:ascii="Arial" w:hAnsi="Arial" w:cs="Arial"/>
          <w:sz w:val="32"/>
          <w:szCs w:val="32"/>
        </w:rPr>
      </w:pPr>
      <w:r w:rsidRPr="00B23612">
        <w:rPr>
          <w:rFonts w:ascii="Arial" w:hAnsi="Arial" w:cs="Arial"/>
          <w:noProof/>
          <w:sz w:val="32"/>
          <w:szCs w:val="32"/>
        </w:rPr>
        <w:drawing>
          <wp:anchor distT="0" distB="0" distL="114300" distR="114300" simplePos="0" relativeHeight="251658240" behindDoc="0" locked="0" layoutInCell="1" allowOverlap="1" wp14:anchorId="7FD3B53C" wp14:editId="4BDA7B64">
            <wp:simplePos x="0" y="0"/>
            <wp:positionH relativeFrom="margin">
              <wp:posOffset>11782425</wp:posOffset>
            </wp:positionH>
            <wp:positionV relativeFrom="paragraph">
              <wp:posOffset>-1</wp:posOffset>
            </wp:positionV>
            <wp:extent cx="2066925" cy="2066925"/>
            <wp:effectExtent l="0" t="0" r="9525" b="9525"/>
            <wp:wrapNone/>
            <wp:docPr id="140798890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88903" name="Obraz 140798890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14:sizeRelH relativeFrom="margin">
              <wp14:pctWidth>0</wp14:pctWidth>
            </wp14:sizeRelH>
            <wp14:sizeRelV relativeFrom="margin">
              <wp14:pctHeight>0</wp14:pctHeight>
            </wp14:sizeRelV>
          </wp:anchor>
        </w:drawing>
      </w:r>
      <w:r w:rsidR="00D1610F" w:rsidRPr="00D1610F">
        <w:rPr>
          <w:rFonts w:ascii="Arial" w:hAnsi="Arial" w:cs="Arial"/>
          <w:noProof/>
          <w:sz w:val="32"/>
          <w:szCs w:val="32"/>
        </w:rPr>
        <w:drawing>
          <wp:inline distT="0" distB="0" distL="0" distR="0" wp14:anchorId="745DD455" wp14:editId="70FFA678">
            <wp:extent cx="4140737" cy="1746885"/>
            <wp:effectExtent l="0" t="0" r="0" b="5715"/>
            <wp:docPr id="18124003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00360" name="Obraz 1812400360"/>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24593" cy="1782262"/>
                    </a:xfrm>
                    <a:prstGeom prst="rect">
                      <a:avLst/>
                    </a:prstGeom>
                  </pic:spPr>
                </pic:pic>
              </a:graphicData>
            </a:graphic>
          </wp:inline>
        </w:drawing>
      </w:r>
      <w:r w:rsidR="00D1610F">
        <w:rPr>
          <w:rFonts w:ascii="Arial" w:hAnsi="Arial" w:cs="Arial"/>
          <w:sz w:val="32"/>
          <w:szCs w:val="32"/>
        </w:rPr>
        <w:t xml:space="preserve"> </w:t>
      </w:r>
      <w:r>
        <w:rPr>
          <w:rFonts w:ascii="Arial" w:hAnsi="Arial" w:cs="Arial"/>
          <w:sz w:val="32"/>
          <w:szCs w:val="32"/>
        </w:rPr>
        <w:t xml:space="preserve">   </w:t>
      </w:r>
      <w:r w:rsidR="006D6E47">
        <w:rPr>
          <w:rFonts w:ascii="Arial" w:hAnsi="Arial" w:cs="Arial"/>
          <w:sz w:val="32"/>
          <w:szCs w:val="32"/>
        </w:rPr>
        <w:t xml:space="preserve">  </w:t>
      </w:r>
      <w:r w:rsidR="00D1610F">
        <w:rPr>
          <w:rFonts w:ascii="Arial" w:hAnsi="Arial" w:cs="Arial"/>
          <w:sz w:val="32"/>
          <w:szCs w:val="32"/>
        </w:rPr>
        <w:t xml:space="preserve">   </w:t>
      </w:r>
      <w:r w:rsidR="00D1610F" w:rsidRPr="00D1610F">
        <w:rPr>
          <w:rFonts w:ascii="Arial" w:hAnsi="Arial" w:cs="Arial"/>
          <w:sz w:val="32"/>
          <w:szCs w:val="32"/>
        </w:rPr>
        <w:t xml:space="preserve"> </w:t>
      </w:r>
      <w:r w:rsidR="00D1610F" w:rsidRPr="00D1610F">
        <w:rPr>
          <w:rFonts w:ascii="Arial" w:hAnsi="Arial" w:cs="Arial"/>
          <w:noProof/>
          <w:sz w:val="32"/>
          <w:szCs w:val="32"/>
        </w:rPr>
        <w:drawing>
          <wp:inline distT="0" distB="0" distL="0" distR="0" wp14:anchorId="7106F653" wp14:editId="37EA5DF2">
            <wp:extent cx="1323975" cy="1768786"/>
            <wp:effectExtent l="0" t="0" r="0" b="3175"/>
            <wp:docPr id="123315258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52589" name="Obraz 123315258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9465" cy="1789481"/>
                    </a:xfrm>
                    <a:prstGeom prst="rect">
                      <a:avLst/>
                    </a:prstGeom>
                  </pic:spPr>
                </pic:pic>
              </a:graphicData>
            </a:graphic>
          </wp:inline>
        </w:drawing>
      </w:r>
      <w:r w:rsidR="00D1610F" w:rsidRPr="00D1610F">
        <w:rPr>
          <w:rFonts w:ascii="Arial" w:hAnsi="Arial" w:cs="Arial"/>
          <w:sz w:val="32"/>
          <w:szCs w:val="32"/>
        </w:rPr>
        <w:t xml:space="preserve"> </w:t>
      </w:r>
      <w:r w:rsidR="00D1610F">
        <w:rPr>
          <w:rFonts w:ascii="Arial" w:hAnsi="Arial" w:cs="Arial"/>
          <w:sz w:val="32"/>
          <w:szCs w:val="32"/>
        </w:rPr>
        <w:t xml:space="preserve"> </w:t>
      </w:r>
      <w:r>
        <w:rPr>
          <w:rFonts w:ascii="Arial" w:hAnsi="Arial" w:cs="Arial"/>
          <w:sz w:val="32"/>
          <w:szCs w:val="32"/>
        </w:rPr>
        <w:t xml:space="preserve">      </w:t>
      </w:r>
      <w:r w:rsidR="00D1610F">
        <w:rPr>
          <w:rFonts w:ascii="Arial" w:hAnsi="Arial" w:cs="Arial"/>
          <w:sz w:val="32"/>
          <w:szCs w:val="32"/>
        </w:rPr>
        <w:t xml:space="preserve"> </w:t>
      </w:r>
      <w:r w:rsidR="006D6E47">
        <w:rPr>
          <w:rFonts w:ascii="Arial" w:hAnsi="Arial" w:cs="Arial"/>
          <w:sz w:val="32"/>
          <w:szCs w:val="32"/>
        </w:rPr>
        <w:t xml:space="preserve">  </w:t>
      </w:r>
      <w:r w:rsidR="00D1610F" w:rsidRPr="00D1610F">
        <w:rPr>
          <w:rFonts w:ascii="Arial" w:hAnsi="Arial" w:cs="Arial"/>
          <w:sz w:val="32"/>
          <w:szCs w:val="32"/>
        </w:rPr>
        <w:t xml:space="preserve">  </w:t>
      </w:r>
      <w:r w:rsidR="009A0900">
        <w:rPr>
          <w:rFonts w:ascii="Arial" w:hAnsi="Arial" w:cs="Arial"/>
          <w:noProof/>
          <w:sz w:val="32"/>
          <w:szCs w:val="32"/>
        </w:rPr>
        <w:drawing>
          <wp:inline distT="0" distB="0" distL="0" distR="0" wp14:anchorId="334D4B30" wp14:editId="374A43FC">
            <wp:extent cx="1838325" cy="1838325"/>
            <wp:effectExtent l="0" t="0" r="9525" b="9525"/>
            <wp:docPr id="3349388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38815" name="Obraz 334938815"/>
                    <pic:cNvPicPr/>
                  </pic:nvPicPr>
                  <pic:blipFill>
                    <a:blip r:embed="rId8"/>
                    <a:stretch>
                      <a:fillRect/>
                    </a:stretch>
                  </pic:blipFill>
                  <pic:spPr>
                    <a:xfrm>
                      <a:off x="0" y="0"/>
                      <a:ext cx="1838325" cy="1838325"/>
                    </a:xfrm>
                    <a:prstGeom prst="rect">
                      <a:avLst/>
                    </a:prstGeom>
                  </pic:spPr>
                </pic:pic>
              </a:graphicData>
            </a:graphic>
          </wp:inline>
        </w:drawing>
      </w:r>
    </w:p>
    <w:p w14:paraId="53D680B6" w14:textId="01BDD5D7" w:rsidR="00D1610F" w:rsidRPr="00D1610F" w:rsidRDefault="00D1610F" w:rsidP="00D1610F">
      <w:pPr>
        <w:rPr>
          <w:rFonts w:ascii="Arial" w:hAnsi="Arial" w:cs="Arial"/>
          <w:sz w:val="32"/>
          <w:szCs w:val="32"/>
        </w:rPr>
      </w:pPr>
    </w:p>
    <w:p w14:paraId="4A6C35A0" w14:textId="634CF052" w:rsidR="00D1610F" w:rsidRPr="006D6E47" w:rsidRDefault="00D1610F" w:rsidP="00D1610F">
      <w:pPr>
        <w:jc w:val="center"/>
        <w:rPr>
          <w:rFonts w:ascii="Arial" w:hAnsi="Arial" w:cs="Arial"/>
          <w:b/>
          <w:bCs/>
          <w:sz w:val="36"/>
          <w:szCs w:val="36"/>
        </w:rPr>
      </w:pPr>
      <w:r w:rsidRPr="006D6E47">
        <w:rPr>
          <w:rFonts w:ascii="Arial" w:hAnsi="Arial" w:cs="Arial"/>
          <w:b/>
          <w:bCs/>
          <w:sz w:val="36"/>
          <w:szCs w:val="36"/>
        </w:rPr>
        <w:t>Gmina Siennica Operatorem w ramach Programu „Czyste powietrze”</w:t>
      </w:r>
    </w:p>
    <w:p w14:paraId="34521D35" w14:textId="77777777" w:rsidR="00D1610F" w:rsidRPr="006D6E47" w:rsidRDefault="00D1610F" w:rsidP="00D1610F">
      <w:pPr>
        <w:rPr>
          <w:rFonts w:ascii="Arial" w:hAnsi="Arial" w:cs="Arial"/>
          <w:b/>
          <w:bCs/>
          <w:sz w:val="36"/>
          <w:szCs w:val="36"/>
        </w:rPr>
      </w:pPr>
    </w:p>
    <w:p w14:paraId="3DF7FA66" w14:textId="01145FEE" w:rsidR="006D6E47" w:rsidRPr="006D6E47" w:rsidRDefault="006D6E47" w:rsidP="006D6E47">
      <w:pPr>
        <w:jc w:val="center"/>
        <w:rPr>
          <w:rFonts w:ascii="Arial" w:hAnsi="Arial" w:cs="Arial"/>
          <w:b/>
          <w:bCs/>
          <w:sz w:val="44"/>
          <w:szCs w:val="44"/>
        </w:rPr>
      </w:pPr>
      <w:r w:rsidRPr="006D6E47">
        <w:rPr>
          <w:rFonts w:ascii="Arial" w:hAnsi="Arial" w:cs="Arial"/>
          <w:b/>
          <w:bCs/>
          <w:sz w:val="44"/>
          <w:szCs w:val="44"/>
        </w:rPr>
        <w:t xml:space="preserve">Zapraszamy mieszkańców Gminy Siennica </w:t>
      </w:r>
    </w:p>
    <w:p w14:paraId="71D586A7" w14:textId="601F0A3D" w:rsidR="006D6E47" w:rsidRPr="006D6E47" w:rsidRDefault="006D6E47" w:rsidP="006D6E47">
      <w:pPr>
        <w:spacing w:after="240"/>
        <w:jc w:val="center"/>
        <w:rPr>
          <w:rFonts w:ascii="Arial" w:hAnsi="Arial" w:cs="Arial"/>
          <w:b/>
          <w:bCs/>
          <w:sz w:val="44"/>
          <w:szCs w:val="44"/>
        </w:rPr>
      </w:pPr>
      <w:r w:rsidRPr="006D6E47">
        <w:rPr>
          <w:rFonts w:ascii="Arial" w:hAnsi="Arial" w:cs="Arial"/>
          <w:b/>
          <w:bCs/>
          <w:sz w:val="44"/>
          <w:szCs w:val="44"/>
        </w:rPr>
        <w:t xml:space="preserve">do Punktu konsultacyjno – informacyjnego Programu </w:t>
      </w:r>
      <w:r>
        <w:rPr>
          <w:rFonts w:ascii="Arial" w:hAnsi="Arial" w:cs="Arial"/>
          <w:b/>
          <w:bCs/>
          <w:sz w:val="44"/>
          <w:szCs w:val="44"/>
        </w:rPr>
        <w:t xml:space="preserve">priorytetowego </w:t>
      </w:r>
      <w:r w:rsidRPr="006D6E47">
        <w:rPr>
          <w:rFonts w:ascii="Arial" w:hAnsi="Arial" w:cs="Arial"/>
          <w:b/>
          <w:bCs/>
          <w:sz w:val="44"/>
          <w:szCs w:val="44"/>
        </w:rPr>
        <w:t>„Czyste powietrze”:</w:t>
      </w:r>
    </w:p>
    <w:p w14:paraId="279BAF07" w14:textId="77777777" w:rsidR="006D6E47" w:rsidRPr="006D6E47" w:rsidRDefault="006D6E47" w:rsidP="006D6E47">
      <w:pPr>
        <w:jc w:val="center"/>
        <w:rPr>
          <w:rFonts w:ascii="Arial" w:eastAsia="Times New Roman" w:hAnsi="Arial" w:cs="Arial"/>
          <w:b/>
          <w:bCs/>
          <w:sz w:val="48"/>
          <w:szCs w:val="48"/>
        </w:rPr>
      </w:pPr>
      <w:r w:rsidRPr="006D6E47">
        <w:rPr>
          <w:rFonts w:ascii="Arial" w:eastAsia="Times New Roman" w:hAnsi="Arial" w:cs="Arial"/>
          <w:b/>
          <w:bCs/>
          <w:sz w:val="48"/>
          <w:szCs w:val="48"/>
        </w:rPr>
        <w:t>w poniedziałki w godz. 12:00 – 17:00</w:t>
      </w:r>
    </w:p>
    <w:p w14:paraId="1A966AD9" w14:textId="77777777" w:rsidR="006D6E47" w:rsidRPr="006D6E47" w:rsidRDefault="006D6E47" w:rsidP="006D6E47">
      <w:pPr>
        <w:jc w:val="center"/>
        <w:rPr>
          <w:rFonts w:ascii="Arial" w:eastAsia="Times New Roman" w:hAnsi="Arial" w:cs="Arial"/>
          <w:b/>
          <w:bCs/>
          <w:sz w:val="48"/>
          <w:szCs w:val="48"/>
        </w:rPr>
      </w:pPr>
      <w:r w:rsidRPr="006D6E47">
        <w:rPr>
          <w:rFonts w:ascii="Arial" w:eastAsia="Times New Roman" w:hAnsi="Arial" w:cs="Arial"/>
          <w:b/>
          <w:bCs/>
          <w:sz w:val="48"/>
          <w:szCs w:val="48"/>
        </w:rPr>
        <w:t>w czwartki w godz. 8:00-13:00</w:t>
      </w:r>
    </w:p>
    <w:p w14:paraId="178DCF5E" w14:textId="77777777" w:rsidR="006D6E47" w:rsidRPr="006D6E47" w:rsidRDefault="006D6E47" w:rsidP="006D6E47">
      <w:pPr>
        <w:jc w:val="center"/>
        <w:rPr>
          <w:rFonts w:ascii="Arial" w:hAnsi="Arial" w:cs="Arial"/>
          <w:sz w:val="20"/>
          <w:szCs w:val="20"/>
        </w:rPr>
      </w:pPr>
    </w:p>
    <w:p w14:paraId="3658F608" w14:textId="77777777" w:rsidR="006D6E47" w:rsidRPr="006D6E47" w:rsidRDefault="006D6E47" w:rsidP="006D6E47">
      <w:pPr>
        <w:jc w:val="center"/>
        <w:rPr>
          <w:rFonts w:ascii="Arial" w:hAnsi="Arial" w:cs="Arial"/>
          <w:b/>
          <w:bCs/>
          <w:sz w:val="36"/>
          <w:szCs w:val="36"/>
        </w:rPr>
      </w:pPr>
      <w:r w:rsidRPr="006D6E47">
        <w:rPr>
          <w:rFonts w:ascii="Arial" w:hAnsi="Arial" w:cs="Arial"/>
          <w:b/>
          <w:bCs/>
          <w:sz w:val="36"/>
          <w:szCs w:val="36"/>
        </w:rPr>
        <w:t>Zalecany jest wcześniejszy kontakt telefoniczny w celu umówienia spotkania z Operatorem pod numerem telefonu</w:t>
      </w:r>
    </w:p>
    <w:p w14:paraId="6760A01E" w14:textId="6CB439F4" w:rsidR="006D6E47" w:rsidRPr="006D6E47" w:rsidRDefault="006D6E47" w:rsidP="006D6E47">
      <w:pPr>
        <w:jc w:val="center"/>
        <w:rPr>
          <w:sz w:val="24"/>
          <w:szCs w:val="24"/>
        </w:rPr>
      </w:pPr>
      <w:r w:rsidRPr="006D6E47">
        <w:rPr>
          <w:rFonts w:ascii="Arial" w:hAnsi="Arial" w:cs="Arial"/>
          <w:b/>
          <w:bCs/>
          <w:sz w:val="44"/>
          <w:szCs w:val="44"/>
        </w:rPr>
        <w:t>25 747 43 32</w:t>
      </w:r>
      <w:r w:rsidRPr="006D6E47">
        <w:rPr>
          <w:rFonts w:ascii="Arial" w:hAnsi="Arial" w:cs="Arial"/>
          <w:b/>
          <w:bCs/>
          <w:sz w:val="44"/>
          <w:szCs w:val="44"/>
        </w:rPr>
        <w:t xml:space="preserve"> </w:t>
      </w:r>
      <w:r w:rsidRPr="006D6E47">
        <w:rPr>
          <w:rFonts w:ascii="Arial" w:hAnsi="Arial" w:cs="Arial"/>
          <w:b/>
          <w:bCs/>
          <w:sz w:val="36"/>
          <w:szCs w:val="36"/>
        </w:rPr>
        <w:t xml:space="preserve">lub adresem e-mail: </w:t>
      </w:r>
      <w:hyperlink r:id="rId9" w:history="1">
        <w:r w:rsidRPr="006D6E47">
          <w:rPr>
            <w:rStyle w:val="Hipercze"/>
            <w:rFonts w:ascii="Arial" w:hAnsi="Arial" w:cs="Arial"/>
            <w:b/>
            <w:bCs/>
            <w:sz w:val="36"/>
            <w:szCs w:val="36"/>
            <w:u w:val="none"/>
          </w:rPr>
          <w:t>gmina.siennica.opg@ugsiennica.pl</w:t>
        </w:r>
      </w:hyperlink>
    </w:p>
    <w:p w14:paraId="49C5728D" w14:textId="77777777" w:rsidR="006D6E47" w:rsidRPr="006D6E47" w:rsidRDefault="006D6E47" w:rsidP="006D6E47">
      <w:pPr>
        <w:rPr>
          <w:rFonts w:ascii="Arial" w:hAnsi="Arial" w:cs="Arial"/>
          <w:b/>
          <w:bCs/>
          <w:sz w:val="32"/>
          <w:szCs w:val="32"/>
        </w:rPr>
      </w:pPr>
      <w:r w:rsidRPr="006D6E47">
        <w:rPr>
          <w:rFonts w:ascii="Arial" w:hAnsi="Arial" w:cs="Arial"/>
          <w:b/>
          <w:bCs/>
          <w:sz w:val="32"/>
          <w:szCs w:val="32"/>
        </w:rPr>
        <w:t xml:space="preserve">Jeżeli więc: </w:t>
      </w:r>
    </w:p>
    <w:p w14:paraId="36C877CB" w14:textId="55D4ED57" w:rsidR="006D6E47" w:rsidRPr="006D6E47" w:rsidRDefault="006D6E47" w:rsidP="006D6E47">
      <w:pPr>
        <w:pStyle w:val="Akapitzlist"/>
        <w:numPr>
          <w:ilvl w:val="0"/>
          <w:numId w:val="2"/>
        </w:numPr>
        <w:rPr>
          <w:rFonts w:ascii="Arial" w:hAnsi="Arial" w:cs="Arial"/>
          <w:sz w:val="32"/>
          <w:szCs w:val="32"/>
        </w:rPr>
      </w:pPr>
      <w:r w:rsidRPr="006D6E47">
        <w:rPr>
          <w:rFonts w:ascii="Arial" w:hAnsi="Arial" w:cs="Arial"/>
          <w:sz w:val="32"/>
          <w:szCs w:val="32"/>
        </w:rPr>
        <w:t xml:space="preserve">jesteś właścicielem nieruchomości na terenie </w:t>
      </w:r>
      <w:r w:rsidR="003A5F13">
        <w:rPr>
          <w:rFonts w:ascii="Arial" w:hAnsi="Arial" w:cs="Arial"/>
          <w:sz w:val="32"/>
          <w:szCs w:val="32"/>
        </w:rPr>
        <w:t>G</w:t>
      </w:r>
      <w:r w:rsidRPr="006D6E47">
        <w:rPr>
          <w:rFonts w:ascii="Arial" w:hAnsi="Arial" w:cs="Arial"/>
          <w:sz w:val="32"/>
          <w:szCs w:val="32"/>
        </w:rPr>
        <w:t xml:space="preserve">miny Siennica od co najmniej 3 lat, </w:t>
      </w:r>
    </w:p>
    <w:p w14:paraId="43A88827" w14:textId="0EDD8E0D" w:rsidR="006D6E47" w:rsidRPr="006D6E47" w:rsidRDefault="006D6E47" w:rsidP="006D6E47">
      <w:pPr>
        <w:pStyle w:val="Akapitzlist"/>
        <w:numPr>
          <w:ilvl w:val="0"/>
          <w:numId w:val="2"/>
        </w:numPr>
        <w:rPr>
          <w:rFonts w:ascii="Arial" w:hAnsi="Arial" w:cs="Arial"/>
          <w:sz w:val="32"/>
          <w:szCs w:val="32"/>
        </w:rPr>
      </w:pPr>
      <w:r w:rsidRPr="006D6E47">
        <w:rPr>
          <w:rFonts w:ascii="Arial" w:hAnsi="Arial" w:cs="Arial"/>
          <w:sz w:val="32"/>
          <w:szCs w:val="32"/>
        </w:rPr>
        <w:t xml:space="preserve">uzyskałeś zgodę współmałżonka i/lub współwłaściciela/i na wykonanie inwestycji (wymiana pieca i/lub termomodernizacja), </w:t>
      </w:r>
    </w:p>
    <w:p w14:paraId="337C1F1A" w14:textId="59E7279E" w:rsidR="006D6E47" w:rsidRPr="006D6E47" w:rsidRDefault="006D6E47" w:rsidP="006D6E47">
      <w:pPr>
        <w:pStyle w:val="Akapitzlist"/>
        <w:numPr>
          <w:ilvl w:val="0"/>
          <w:numId w:val="2"/>
        </w:numPr>
        <w:rPr>
          <w:rFonts w:ascii="Arial" w:hAnsi="Arial" w:cs="Arial"/>
          <w:sz w:val="32"/>
          <w:szCs w:val="32"/>
        </w:rPr>
      </w:pPr>
      <w:r w:rsidRPr="006D6E47">
        <w:rPr>
          <w:rFonts w:ascii="Arial" w:hAnsi="Arial" w:cs="Arial"/>
          <w:sz w:val="32"/>
          <w:szCs w:val="32"/>
        </w:rPr>
        <w:t xml:space="preserve">dowiedziałeś się z GOPS jakie masz dochody na domownika (niezbędne dla uzyskania dofinansowania podwyższonego lub najwyższego stopnia) </w:t>
      </w:r>
      <w:r>
        <w:rPr>
          <w:rFonts w:ascii="Arial" w:hAnsi="Arial" w:cs="Arial"/>
          <w:sz w:val="32"/>
          <w:szCs w:val="32"/>
        </w:rPr>
        <w:br/>
      </w:r>
      <w:r w:rsidRPr="006D6E47">
        <w:rPr>
          <w:rFonts w:ascii="Arial" w:hAnsi="Arial" w:cs="Arial"/>
          <w:sz w:val="32"/>
          <w:szCs w:val="32"/>
        </w:rPr>
        <w:t xml:space="preserve">lub co najmniej miałeś dochód własny poniżej 135.000 zł za rok 2024, </w:t>
      </w:r>
    </w:p>
    <w:p w14:paraId="3BC2079B" w14:textId="40DF691D" w:rsidR="006D6E47" w:rsidRPr="006D6E47" w:rsidRDefault="006D6E47" w:rsidP="006D6E47">
      <w:pPr>
        <w:pStyle w:val="Akapitzlist"/>
        <w:numPr>
          <w:ilvl w:val="0"/>
          <w:numId w:val="2"/>
        </w:numPr>
        <w:rPr>
          <w:rFonts w:ascii="Arial" w:hAnsi="Arial" w:cs="Arial"/>
          <w:sz w:val="32"/>
          <w:szCs w:val="32"/>
        </w:rPr>
      </w:pPr>
      <w:r w:rsidRPr="006D6E47">
        <w:rPr>
          <w:rFonts w:ascii="Arial" w:hAnsi="Arial" w:cs="Arial"/>
          <w:sz w:val="32"/>
          <w:szCs w:val="32"/>
        </w:rPr>
        <w:t>posiadasz nadal źródło ciepła, którego niedługo NIE BĘDZIESZ MÓGŁ legalnie używać (lub już je wymieniłeś!) i chcesz dokonać termomodernizacji mieszkania/domu,</w:t>
      </w:r>
    </w:p>
    <w:p w14:paraId="1DAA9303" w14:textId="270651BE" w:rsidR="006D6E47" w:rsidRPr="006D6E47" w:rsidRDefault="006D6E47" w:rsidP="006D6E47">
      <w:pPr>
        <w:jc w:val="both"/>
        <w:rPr>
          <w:rFonts w:ascii="Arial" w:hAnsi="Arial" w:cs="Arial"/>
          <w:b/>
          <w:bCs/>
          <w:sz w:val="32"/>
          <w:szCs w:val="32"/>
        </w:rPr>
      </w:pPr>
      <w:r w:rsidRPr="006D6E47">
        <w:rPr>
          <w:rFonts w:ascii="Arial" w:hAnsi="Arial" w:cs="Arial"/>
          <w:b/>
          <w:bCs/>
          <w:sz w:val="32"/>
          <w:szCs w:val="32"/>
        </w:rPr>
        <w:t>ZGŁOŚ SIĘ lub ZADZWOŃ do PKI w Urzędzie Miasta</w:t>
      </w:r>
      <w:r w:rsidR="003A5F13">
        <w:rPr>
          <w:rFonts w:ascii="Arial" w:hAnsi="Arial" w:cs="Arial"/>
          <w:b/>
          <w:bCs/>
          <w:sz w:val="32"/>
          <w:szCs w:val="32"/>
        </w:rPr>
        <w:t xml:space="preserve"> i Gminy </w:t>
      </w:r>
      <w:r w:rsidRPr="006D6E47">
        <w:rPr>
          <w:rFonts w:ascii="Arial" w:hAnsi="Arial" w:cs="Arial"/>
          <w:b/>
          <w:bCs/>
          <w:sz w:val="32"/>
          <w:szCs w:val="32"/>
        </w:rPr>
        <w:t>Siennic</w:t>
      </w:r>
      <w:r w:rsidR="003A5F13">
        <w:rPr>
          <w:rFonts w:ascii="Arial" w:hAnsi="Arial" w:cs="Arial"/>
          <w:b/>
          <w:bCs/>
          <w:sz w:val="32"/>
          <w:szCs w:val="32"/>
        </w:rPr>
        <w:t>a</w:t>
      </w:r>
      <w:r w:rsidRPr="006D6E47">
        <w:rPr>
          <w:rFonts w:ascii="Arial" w:hAnsi="Arial" w:cs="Arial"/>
          <w:b/>
          <w:bCs/>
          <w:sz w:val="32"/>
          <w:szCs w:val="32"/>
        </w:rPr>
        <w:t xml:space="preserve"> i umów się na wizytę/spotkanie z Operatorem! </w:t>
      </w:r>
    </w:p>
    <w:p w14:paraId="33D69B6E" w14:textId="77777777" w:rsidR="006D6E47" w:rsidRPr="006D6E47" w:rsidRDefault="006D6E47" w:rsidP="006D6E47">
      <w:pPr>
        <w:jc w:val="both"/>
        <w:rPr>
          <w:rFonts w:ascii="Arial" w:hAnsi="Arial" w:cs="Arial"/>
          <w:sz w:val="32"/>
          <w:szCs w:val="32"/>
        </w:rPr>
      </w:pPr>
      <w:r w:rsidRPr="006D6E47">
        <w:rPr>
          <w:rFonts w:ascii="Arial" w:hAnsi="Arial" w:cs="Arial"/>
          <w:sz w:val="32"/>
          <w:szCs w:val="32"/>
        </w:rPr>
        <w:t xml:space="preserve">Wytłumaczymy, poinformujemy, pomożemy na każdym etapie inwestycji, od przygotowania niezbędnych dokumentów do WFOŚiGW aż do czasu jej rozliczenia. Nie odkładaj tematu na później, bo nie zdążysz uzyskać zwrotu poniesionych kosztów przed datą obowiązkowej wymiany nie-ekologicznych źródeł ciepła. </w:t>
      </w:r>
    </w:p>
    <w:p w14:paraId="4B158D6C" w14:textId="77777777" w:rsidR="006D6E47" w:rsidRPr="006D6E47" w:rsidRDefault="006D6E47" w:rsidP="006D6E47">
      <w:pPr>
        <w:jc w:val="both"/>
        <w:rPr>
          <w:rFonts w:ascii="Arial" w:hAnsi="Arial" w:cs="Arial"/>
          <w:b/>
          <w:bCs/>
          <w:sz w:val="32"/>
          <w:szCs w:val="32"/>
        </w:rPr>
      </w:pPr>
      <w:r w:rsidRPr="006D6E47">
        <w:rPr>
          <w:rFonts w:ascii="Arial" w:hAnsi="Arial" w:cs="Arial"/>
          <w:b/>
          <w:bCs/>
          <w:sz w:val="32"/>
          <w:szCs w:val="32"/>
        </w:rPr>
        <w:t>Zapraszamy do skorzystania z naszej pomocy!</w:t>
      </w:r>
    </w:p>
    <w:p w14:paraId="00EB98E3" w14:textId="77777777" w:rsidR="006D6E47" w:rsidRPr="00D1610F" w:rsidRDefault="006D6E47" w:rsidP="006D6E47">
      <w:pPr>
        <w:rPr>
          <w:rFonts w:ascii="Arial" w:hAnsi="Arial" w:cs="Arial"/>
        </w:rPr>
      </w:pPr>
    </w:p>
    <w:p w14:paraId="6986A1A9" w14:textId="212D561A" w:rsidR="006D6E47" w:rsidRPr="006D6E47" w:rsidRDefault="006D6E47" w:rsidP="006D6E47">
      <w:pPr>
        <w:jc w:val="both"/>
        <w:rPr>
          <w:rFonts w:ascii="Arial" w:hAnsi="Arial" w:cs="Arial"/>
          <w:color w:val="FF0000"/>
          <w:sz w:val="32"/>
          <w:szCs w:val="32"/>
        </w:rPr>
      </w:pPr>
      <w:r w:rsidRPr="006D6E47">
        <w:rPr>
          <w:rFonts w:ascii="Arial" w:hAnsi="Arial" w:cs="Arial"/>
          <w:color w:val="FF0000"/>
          <w:sz w:val="32"/>
          <w:szCs w:val="32"/>
        </w:rPr>
        <w:t xml:space="preserve">UWAGA! Gmina Siennica NIE UDZIELA </w:t>
      </w:r>
      <w:r w:rsidRPr="006D6E47">
        <w:rPr>
          <w:rFonts w:ascii="Arial" w:hAnsi="Arial" w:cs="Arial"/>
          <w:color w:val="FF0000"/>
          <w:sz w:val="32"/>
          <w:szCs w:val="32"/>
        </w:rPr>
        <w:t xml:space="preserve">żadnemu podmiotowi zewnętrznemu pełnomocnictwa do reprezentacji </w:t>
      </w:r>
      <w:r w:rsidRPr="006D6E47">
        <w:rPr>
          <w:rFonts w:ascii="Arial" w:hAnsi="Arial" w:cs="Arial"/>
          <w:color w:val="FF0000"/>
          <w:sz w:val="32"/>
          <w:szCs w:val="32"/>
        </w:rPr>
        <w:t xml:space="preserve">w ramach Programu „Czyste powietrze” </w:t>
      </w:r>
      <w:r>
        <w:rPr>
          <w:rFonts w:ascii="Arial" w:hAnsi="Arial" w:cs="Arial"/>
          <w:color w:val="FF0000"/>
          <w:sz w:val="32"/>
          <w:szCs w:val="32"/>
        </w:rPr>
        <w:br/>
      </w:r>
      <w:r w:rsidRPr="006D6E47">
        <w:rPr>
          <w:rFonts w:ascii="Arial" w:hAnsi="Arial" w:cs="Arial"/>
          <w:color w:val="FF0000"/>
          <w:sz w:val="32"/>
          <w:szCs w:val="32"/>
        </w:rPr>
        <w:t>tj. pośrednictwa w sporządzaniu audytów, przygotowaniu wniosków i pozyskiwaniu środków z programów WFOŚiGW w Warszawie.</w:t>
      </w:r>
    </w:p>
    <w:p w14:paraId="6CF4AFDA" w14:textId="77777777" w:rsidR="006D6E47" w:rsidRPr="00D1610F" w:rsidRDefault="006D6E47" w:rsidP="006D6E47">
      <w:pPr>
        <w:jc w:val="both"/>
        <w:rPr>
          <w:rFonts w:ascii="Arial" w:hAnsi="Arial" w:cs="Arial"/>
        </w:rPr>
      </w:pPr>
    </w:p>
    <w:p w14:paraId="020B27C6" w14:textId="77777777" w:rsidR="006D6E47" w:rsidRPr="00D1610F" w:rsidRDefault="006D6E47" w:rsidP="006D6E47">
      <w:pPr>
        <w:jc w:val="both"/>
        <w:rPr>
          <w:rFonts w:ascii="Arial" w:hAnsi="Arial" w:cs="Arial"/>
          <w:sz w:val="28"/>
          <w:szCs w:val="28"/>
        </w:rPr>
      </w:pPr>
      <w:r w:rsidRPr="00D1610F">
        <w:rPr>
          <w:rFonts w:ascii="Arial" w:hAnsi="Arial" w:cs="Arial"/>
          <w:sz w:val="28"/>
          <w:szCs w:val="28"/>
        </w:rPr>
        <w:t>Wszelkie formy nieuprawnionego powoływania się na Urząd Miasta i Gminy Siennica, Operatora programu w Gminie Siennica lub innych podmiotów – prosimy o zgłaszanie do Punktu konsultacyjno – informacyjnego Programu „Czyste powietrze” lub WFOŚiGW w Warszawie.</w:t>
      </w:r>
    </w:p>
    <w:p w14:paraId="010187DD" w14:textId="77777777" w:rsidR="006D6E47" w:rsidRPr="00D1610F" w:rsidRDefault="006D6E47" w:rsidP="006D6E47">
      <w:pPr>
        <w:jc w:val="both"/>
        <w:rPr>
          <w:rFonts w:ascii="Arial" w:hAnsi="Arial" w:cs="Arial"/>
          <w:sz w:val="28"/>
          <w:szCs w:val="28"/>
        </w:rPr>
      </w:pPr>
    </w:p>
    <w:p w14:paraId="359843C5" w14:textId="13E7C51F" w:rsidR="00D1610F" w:rsidRPr="006D6E47" w:rsidRDefault="00D1610F" w:rsidP="00B23612">
      <w:pPr>
        <w:jc w:val="both"/>
        <w:rPr>
          <w:rFonts w:ascii="Arial" w:hAnsi="Arial" w:cs="Arial"/>
          <w:sz w:val="16"/>
          <w:szCs w:val="16"/>
        </w:rPr>
      </w:pPr>
      <w:r w:rsidRPr="006D6E47">
        <w:rPr>
          <w:rFonts w:ascii="Arial" w:hAnsi="Arial" w:cs="Arial"/>
          <w:sz w:val="32"/>
          <w:szCs w:val="32"/>
        </w:rPr>
        <w:t xml:space="preserve">Szczegółowe informacje dotyczące Programu dostępne są na stronie internetowej programu Czyste Powietrze pod adresem: </w:t>
      </w:r>
      <w:hyperlink r:id="rId10" w:history="1">
        <w:r w:rsidRPr="006D6E47">
          <w:rPr>
            <w:rStyle w:val="Hipercze"/>
            <w:rFonts w:ascii="Arial" w:hAnsi="Arial" w:cs="Arial"/>
            <w:sz w:val="32"/>
            <w:szCs w:val="32"/>
            <w:u w:val="none"/>
          </w:rPr>
          <w:t>czystepowietrze.gov.pl</w:t>
        </w:r>
      </w:hyperlink>
    </w:p>
    <w:sectPr w:rsidR="00D1610F" w:rsidRPr="006D6E47" w:rsidSect="006D6E47">
      <w:pgSz w:w="23811" w:h="16838" w:orient="landscape" w:code="8"/>
      <w:pgMar w:top="720" w:right="989"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84DAD"/>
    <w:multiLevelType w:val="multilevel"/>
    <w:tmpl w:val="353CC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5575FD"/>
    <w:multiLevelType w:val="hybridMultilevel"/>
    <w:tmpl w:val="7130B5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448037442">
    <w:abstractNumId w:val="0"/>
  </w:num>
  <w:num w:numId="2" w16cid:durableId="13828996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FD4"/>
    <w:rsid w:val="000012E6"/>
    <w:rsid w:val="000E0670"/>
    <w:rsid w:val="00133BC6"/>
    <w:rsid w:val="00157FAD"/>
    <w:rsid w:val="00253D7C"/>
    <w:rsid w:val="002F796D"/>
    <w:rsid w:val="003013D9"/>
    <w:rsid w:val="003A5F13"/>
    <w:rsid w:val="006D6E47"/>
    <w:rsid w:val="00981FA0"/>
    <w:rsid w:val="009A0900"/>
    <w:rsid w:val="00AB2462"/>
    <w:rsid w:val="00B23612"/>
    <w:rsid w:val="00BA7B7F"/>
    <w:rsid w:val="00C4683C"/>
    <w:rsid w:val="00CF0872"/>
    <w:rsid w:val="00D1610F"/>
    <w:rsid w:val="00DF4FD4"/>
    <w:rsid w:val="00F047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412FE"/>
  <w15:chartTrackingRefBased/>
  <w15:docId w15:val="{3FC8416E-976C-4831-9F70-41F3E6833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1610F"/>
    <w:pPr>
      <w:spacing w:after="0" w:line="240" w:lineRule="auto"/>
    </w:pPr>
    <w:rPr>
      <w:rFonts w:ascii="Calibri" w:hAnsi="Calibri" w:cs="Calibri"/>
      <w:kern w:val="0"/>
    </w:rPr>
  </w:style>
  <w:style w:type="paragraph" w:styleId="Nagwek1">
    <w:name w:val="heading 1"/>
    <w:basedOn w:val="Normalny"/>
    <w:next w:val="Normalny"/>
    <w:link w:val="Nagwek1Znak"/>
    <w:uiPriority w:val="9"/>
    <w:qFormat/>
    <w:rsid w:val="00DF4F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DF4F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DF4FD4"/>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DF4FD4"/>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DF4FD4"/>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DF4FD4"/>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DF4FD4"/>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DF4FD4"/>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DF4FD4"/>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F4FD4"/>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DF4FD4"/>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DF4FD4"/>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DF4FD4"/>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DF4FD4"/>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DF4FD4"/>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DF4FD4"/>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DF4FD4"/>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DF4FD4"/>
    <w:rPr>
      <w:rFonts w:eastAsiaTheme="majorEastAsia" w:cstheme="majorBidi"/>
      <w:color w:val="272727" w:themeColor="text1" w:themeTint="D8"/>
    </w:rPr>
  </w:style>
  <w:style w:type="paragraph" w:styleId="Tytu">
    <w:name w:val="Title"/>
    <w:basedOn w:val="Normalny"/>
    <w:next w:val="Normalny"/>
    <w:link w:val="TytuZnak"/>
    <w:uiPriority w:val="10"/>
    <w:qFormat/>
    <w:rsid w:val="00DF4FD4"/>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F4FD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DF4FD4"/>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DF4FD4"/>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DF4FD4"/>
    <w:pPr>
      <w:spacing w:before="160"/>
      <w:jc w:val="center"/>
    </w:pPr>
    <w:rPr>
      <w:i/>
      <w:iCs/>
      <w:color w:val="404040" w:themeColor="text1" w:themeTint="BF"/>
    </w:rPr>
  </w:style>
  <w:style w:type="character" w:customStyle="1" w:styleId="CytatZnak">
    <w:name w:val="Cytat Znak"/>
    <w:basedOn w:val="Domylnaczcionkaakapitu"/>
    <w:link w:val="Cytat"/>
    <w:uiPriority w:val="29"/>
    <w:rsid w:val="00DF4FD4"/>
    <w:rPr>
      <w:i/>
      <w:iCs/>
      <w:color w:val="404040" w:themeColor="text1" w:themeTint="BF"/>
    </w:rPr>
  </w:style>
  <w:style w:type="paragraph" w:styleId="Akapitzlist">
    <w:name w:val="List Paragraph"/>
    <w:basedOn w:val="Normalny"/>
    <w:uiPriority w:val="34"/>
    <w:qFormat/>
    <w:rsid w:val="00DF4FD4"/>
    <w:pPr>
      <w:ind w:left="720"/>
      <w:contextualSpacing/>
    </w:pPr>
  </w:style>
  <w:style w:type="character" w:styleId="Wyrnienieintensywne">
    <w:name w:val="Intense Emphasis"/>
    <w:basedOn w:val="Domylnaczcionkaakapitu"/>
    <w:uiPriority w:val="21"/>
    <w:qFormat/>
    <w:rsid w:val="00DF4FD4"/>
    <w:rPr>
      <w:i/>
      <w:iCs/>
      <w:color w:val="2F5496" w:themeColor="accent1" w:themeShade="BF"/>
    </w:rPr>
  </w:style>
  <w:style w:type="paragraph" w:styleId="Cytatintensywny">
    <w:name w:val="Intense Quote"/>
    <w:basedOn w:val="Normalny"/>
    <w:next w:val="Normalny"/>
    <w:link w:val="CytatintensywnyZnak"/>
    <w:uiPriority w:val="30"/>
    <w:qFormat/>
    <w:rsid w:val="00DF4F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DF4FD4"/>
    <w:rPr>
      <w:i/>
      <w:iCs/>
      <w:color w:val="2F5496" w:themeColor="accent1" w:themeShade="BF"/>
    </w:rPr>
  </w:style>
  <w:style w:type="character" w:styleId="Odwoanieintensywne">
    <w:name w:val="Intense Reference"/>
    <w:basedOn w:val="Domylnaczcionkaakapitu"/>
    <w:uiPriority w:val="32"/>
    <w:qFormat/>
    <w:rsid w:val="00DF4FD4"/>
    <w:rPr>
      <w:b/>
      <w:bCs/>
      <w:smallCaps/>
      <w:color w:val="2F5496" w:themeColor="accent1" w:themeShade="BF"/>
      <w:spacing w:val="5"/>
    </w:rPr>
  </w:style>
  <w:style w:type="character" w:styleId="Hipercze">
    <w:name w:val="Hyperlink"/>
    <w:basedOn w:val="Domylnaczcionkaakapitu"/>
    <w:uiPriority w:val="99"/>
    <w:semiHidden/>
    <w:unhideWhenUsed/>
    <w:rsid w:val="00D1610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595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czystepowietrze.gov.pl/wez-dofinansowanie/instrukcja-krok-po-kroku" TargetMode="External"/><Relationship Id="rId4" Type="http://schemas.openxmlformats.org/officeDocument/2006/relationships/webSettings" Target="webSettings.xml"/><Relationship Id="rId9" Type="http://schemas.openxmlformats.org/officeDocument/2006/relationships/hyperlink" Target="mailto:gmina.siennica.opg@ugsiennic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327</Words>
  <Characters>1966</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Aleksander Sikorski</dc:creator>
  <cp:keywords/>
  <dc:description/>
  <cp:lastModifiedBy>Aleksander Sikorski</cp:lastModifiedBy>
  <cp:revision>4</cp:revision>
  <cp:lastPrinted>2025-10-30T09:01:00Z</cp:lastPrinted>
  <dcterms:created xsi:type="dcterms:W3CDTF">2025-10-30T09:00:00Z</dcterms:created>
  <dcterms:modified xsi:type="dcterms:W3CDTF">2025-10-30T09:24:00Z</dcterms:modified>
</cp:coreProperties>
</file>